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45" w:rsidRDefault="001C2345" w:rsidP="001C2345">
      <w:pPr>
        <w:jc w:val="center"/>
        <w:rPr>
          <w:b/>
          <w:bCs/>
          <w:sz w:val="28"/>
          <w:szCs w:val="28"/>
          <w:lang w:val="en-US"/>
        </w:rPr>
      </w:pPr>
      <w:r>
        <w:rPr>
          <w:b/>
          <w:bCs/>
          <w:sz w:val="28"/>
          <w:szCs w:val="28"/>
          <w:lang w:val="en-US"/>
        </w:rPr>
        <w:t>DIAL Manager’s End of Year report for March 202</w:t>
      </w:r>
      <w:r w:rsidR="00E9486B">
        <w:rPr>
          <w:b/>
          <w:bCs/>
          <w:sz w:val="28"/>
          <w:szCs w:val="28"/>
          <w:lang w:val="en-US"/>
        </w:rPr>
        <w:t>3</w:t>
      </w:r>
    </w:p>
    <w:p w:rsidR="001C2345" w:rsidRDefault="001C2345" w:rsidP="001C2345">
      <w:pPr>
        <w:rPr>
          <w:b/>
          <w:bCs/>
          <w:sz w:val="28"/>
          <w:szCs w:val="28"/>
          <w:lang w:val="en-US"/>
        </w:rPr>
      </w:pPr>
      <w:r>
        <w:rPr>
          <w:b/>
          <w:bCs/>
          <w:sz w:val="28"/>
          <w:szCs w:val="28"/>
          <w:lang w:val="en-US"/>
        </w:rPr>
        <w:t>Our Achievements</w:t>
      </w:r>
    </w:p>
    <w:p w:rsidR="001C2345" w:rsidRDefault="001C2345" w:rsidP="001C2345">
      <w:pPr>
        <w:rPr>
          <w:sz w:val="28"/>
          <w:szCs w:val="28"/>
          <w:lang w:val="en-US"/>
        </w:rPr>
      </w:pPr>
      <w:r>
        <w:rPr>
          <w:sz w:val="28"/>
          <w:szCs w:val="28"/>
          <w:lang w:val="en-US"/>
        </w:rPr>
        <w:t xml:space="preserve">We are pleased </w:t>
      </w:r>
      <w:r w:rsidR="00CD127C">
        <w:rPr>
          <w:sz w:val="28"/>
          <w:szCs w:val="28"/>
          <w:lang w:val="en-US"/>
        </w:rPr>
        <w:t xml:space="preserve">to still be here and able to support our clients as </w:t>
      </w:r>
      <w:r>
        <w:rPr>
          <w:sz w:val="28"/>
          <w:szCs w:val="28"/>
          <w:lang w:val="en-US"/>
        </w:rPr>
        <w:t xml:space="preserve">a well-respected voluntary </w:t>
      </w:r>
      <w:proofErr w:type="spellStart"/>
      <w:r w:rsidR="00CD127C">
        <w:rPr>
          <w:sz w:val="28"/>
          <w:szCs w:val="28"/>
          <w:lang w:val="en-US"/>
        </w:rPr>
        <w:t>organi</w:t>
      </w:r>
      <w:r w:rsidR="003652B9">
        <w:rPr>
          <w:sz w:val="28"/>
          <w:szCs w:val="28"/>
          <w:lang w:val="en-US"/>
        </w:rPr>
        <w:t>s</w:t>
      </w:r>
      <w:r w:rsidR="00CD127C">
        <w:rPr>
          <w:sz w:val="28"/>
          <w:szCs w:val="28"/>
          <w:lang w:val="en-US"/>
        </w:rPr>
        <w:t>ation</w:t>
      </w:r>
      <w:proofErr w:type="spellEnd"/>
      <w:r w:rsidR="00CD127C">
        <w:rPr>
          <w:sz w:val="28"/>
          <w:szCs w:val="28"/>
          <w:lang w:val="en-US"/>
        </w:rPr>
        <w:t>.</w:t>
      </w:r>
    </w:p>
    <w:p w:rsidR="001C2345" w:rsidRDefault="001C2345" w:rsidP="001C2345">
      <w:pPr>
        <w:rPr>
          <w:sz w:val="28"/>
          <w:szCs w:val="28"/>
          <w:lang w:val="en-US"/>
        </w:rPr>
      </w:pPr>
      <w:r>
        <w:rPr>
          <w:sz w:val="28"/>
          <w:szCs w:val="28"/>
          <w:lang w:val="en-US"/>
        </w:rPr>
        <w:t xml:space="preserve">Disabled people </w:t>
      </w:r>
      <w:r w:rsidR="003652B9">
        <w:rPr>
          <w:sz w:val="28"/>
          <w:szCs w:val="28"/>
          <w:lang w:val="en-US"/>
        </w:rPr>
        <w:t>continue</w:t>
      </w:r>
      <w:r w:rsidR="00CD127C">
        <w:rPr>
          <w:sz w:val="28"/>
          <w:szCs w:val="28"/>
          <w:lang w:val="en-US"/>
        </w:rPr>
        <w:t xml:space="preserve"> to be dis</w:t>
      </w:r>
      <w:r>
        <w:rPr>
          <w:sz w:val="28"/>
          <w:szCs w:val="28"/>
          <w:lang w:val="en-US"/>
        </w:rPr>
        <w:t>proportionately affected by</w:t>
      </w:r>
      <w:r w:rsidR="00CD127C">
        <w:rPr>
          <w:sz w:val="28"/>
          <w:szCs w:val="28"/>
          <w:lang w:val="en-US"/>
        </w:rPr>
        <w:t xml:space="preserve"> the Cost of Living crisis and the after effects of COVID.</w:t>
      </w:r>
      <w:r>
        <w:rPr>
          <w:sz w:val="28"/>
          <w:szCs w:val="28"/>
          <w:lang w:val="en-US"/>
        </w:rPr>
        <w:t xml:space="preserve">   </w:t>
      </w:r>
    </w:p>
    <w:p w:rsidR="001C2345" w:rsidRDefault="001C2345" w:rsidP="001C2345">
      <w:pPr>
        <w:rPr>
          <w:sz w:val="28"/>
          <w:szCs w:val="28"/>
          <w:lang w:val="en-US"/>
        </w:rPr>
      </w:pPr>
      <w:r>
        <w:rPr>
          <w:sz w:val="28"/>
          <w:szCs w:val="28"/>
          <w:lang w:val="en-US"/>
        </w:rPr>
        <w:t xml:space="preserve">DIAL </w:t>
      </w:r>
      <w:r w:rsidR="00CD127C">
        <w:rPr>
          <w:sz w:val="28"/>
          <w:szCs w:val="28"/>
          <w:lang w:val="en-US"/>
        </w:rPr>
        <w:t>staff and volunteers have</w:t>
      </w:r>
      <w:r>
        <w:rPr>
          <w:sz w:val="28"/>
          <w:szCs w:val="28"/>
          <w:lang w:val="en-US"/>
        </w:rPr>
        <w:t xml:space="preserve"> continued to</w:t>
      </w:r>
      <w:r w:rsidR="00CD127C">
        <w:rPr>
          <w:sz w:val="28"/>
          <w:szCs w:val="28"/>
          <w:lang w:val="en-US"/>
        </w:rPr>
        <w:t xml:space="preserve"> provide services that our </w:t>
      </w:r>
      <w:r>
        <w:rPr>
          <w:sz w:val="28"/>
          <w:szCs w:val="28"/>
          <w:lang w:val="en-US"/>
        </w:rPr>
        <w:t>clients</w:t>
      </w:r>
      <w:r w:rsidR="00CD127C">
        <w:rPr>
          <w:sz w:val="28"/>
          <w:szCs w:val="28"/>
          <w:lang w:val="en-US"/>
        </w:rPr>
        <w:t xml:space="preserve"> tell us they </w:t>
      </w:r>
      <w:r>
        <w:rPr>
          <w:sz w:val="28"/>
          <w:szCs w:val="28"/>
          <w:lang w:val="en-US"/>
        </w:rPr>
        <w:t>need</w:t>
      </w:r>
      <w:r w:rsidR="00CD127C">
        <w:rPr>
          <w:sz w:val="28"/>
          <w:szCs w:val="28"/>
          <w:lang w:val="en-US"/>
        </w:rPr>
        <w:t>.</w:t>
      </w:r>
    </w:p>
    <w:p w:rsidR="001C2345" w:rsidRDefault="001C2345" w:rsidP="001C2345">
      <w:pPr>
        <w:rPr>
          <w:sz w:val="28"/>
          <w:szCs w:val="28"/>
          <w:lang w:val="en-US"/>
        </w:rPr>
      </w:pPr>
      <w:r>
        <w:rPr>
          <w:sz w:val="28"/>
          <w:szCs w:val="28"/>
          <w:lang w:val="en-US"/>
        </w:rPr>
        <w:t>DIAL staff and volunteers have-</w:t>
      </w:r>
    </w:p>
    <w:p w:rsidR="001C2345" w:rsidRDefault="001C2345" w:rsidP="001C2345">
      <w:pPr>
        <w:pStyle w:val="ListParagraph"/>
        <w:numPr>
          <w:ilvl w:val="0"/>
          <w:numId w:val="1"/>
        </w:numPr>
        <w:rPr>
          <w:sz w:val="28"/>
          <w:szCs w:val="28"/>
          <w:lang w:val="en-US"/>
        </w:rPr>
      </w:pPr>
      <w:r>
        <w:rPr>
          <w:sz w:val="28"/>
          <w:szCs w:val="28"/>
          <w:lang w:val="en-US"/>
        </w:rPr>
        <w:t xml:space="preserve">Helped to generate over </w:t>
      </w:r>
      <w:r>
        <w:rPr>
          <w:b/>
          <w:bCs/>
          <w:sz w:val="28"/>
          <w:szCs w:val="28"/>
          <w:lang w:val="en-US"/>
        </w:rPr>
        <w:t>1</w:t>
      </w:r>
      <w:r w:rsidR="00CD127C">
        <w:rPr>
          <w:b/>
          <w:bCs/>
          <w:sz w:val="28"/>
          <w:szCs w:val="28"/>
          <w:lang w:val="en-US"/>
        </w:rPr>
        <w:t>.7</w:t>
      </w:r>
      <w:r>
        <w:rPr>
          <w:b/>
          <w:bCs/>
          <w:sz w:val="28"/>
          <w:szCs w:val="28"/>
          <w:lang w:val="en-US"/>
        </w:rPr>
        <w:t xml:space="preserve"> million pounds</w:t>
      </w:r>
      <w:r>
        <w:rPr>
          <w:sz w:val="28"/>
          <w:szCs w:val="28"/>
          <w:lang w:val="en-US"/>
        </w:rPr>
        <w:t xml:space="preserve"> into the District by helping our clients to </w:t>
      </w:r>
      <w:proofErr w:type="spellStart"/>
      <w:r>
        <w:rPr>
          <w:sz w:val="28"/>
          <w:szCs w:val="28"/>
          <w:lang w:val="en-US"/>
        </w:rPr>
        <w:t>maximise</w:t>
      </w:r>
      <w:proofErr w:type="spellEnd"/>
      <w:r>
        <w:rPr>
          <w:sz w:val="28"/>
          <w:szCs w:val="28"/>
          <w:lang w:val="en-US"/>
        </w:rPr>
        <w:t xml:space="preserve"> their income by successfully obtaining disability benefits this year.</w:t>
      </w:r>
    </w:p>
    <w:p w:rsidR="00005119" w:rsidRDefault="00005119" w:rsidP="001C2345">
      <w:pPr>
        <w:pStyle w:val="ListParagraph"/>
        <w:numPr>
          <w:ilvl w:val="0"/>
          <w:numId w:val="1"/>
        </w:numPr>
        <w:rPr>
          <w:sz w:val="28"/>
          <w:szCs w:val="28"/>
          <w:lang w:val="en-US"/>
        </w:rPr>
      </w:pPr>
      <w:r>
        <w:rPr>
          <w:sz w:val="28"/>
          <w:szCs w:val="28"/>
          <w:lang w:val="en-US"/>
        </w:rPr>
        <w:t xml:space="preserve">Helped </w:t>
      </w:r>
      <w:r w:rsidR="003652B9">
        <w:rPr>
          <w:sz w:val="28"/>
          <w:szCs w:val="28"/>
          <w:lang w:val="en-US"/>
        </w:rPr>
        <w:t>373</w:t>
      </w:r>
      <w:r>
        <w:rPr>
          <w:sz w:val="28"/>
          <w:szCs w:val="28"/>
          <w:lang w:val="en-US"/>
        </w:rPr>
        <w:t xml:space="preserve"> people to complete their benefit applications.</w:t>
      </w:r>
    </w:p>
    <w:p w:rsidR="001C2345" w:rsidRDefault="00005119" w:rsidP="001C2345">
      <w:pPr>
        <w:pStyle w:val="ListParagraph"/>
        <w:numPr>
          <w:ilvl w:val="0"/>
          <w:numId w:val="1"/>
        </w:numPr>
        <w:rPr>
          <w:sz w:val="28"/>
          <w:szCs w:val="28"/>
          <w:lang w:val="en-US"/>
        </w:rPr>
      </w:pPr>
      <w:r>
        <w:rPr>
          <w:sz w:val="28"/>
          <w:szCs w:val="28"/>
          <w:lang w:val="en-US"/>
        </w:rPr>
        <w:t>C</w:t>
      </w:r>
      <w:r w:rsidR="001C2345">
        <w:rPr>
          <w:sz w:val="28"/>
          <w:szCs w:val="28"/>
          <w:lang w:val="en-US"/>
        </w:rPr>
        <w:t>ontinued to support people to successfully challenge their welfare benefit appeals to the tune of £</w:t>
      </w:r>
      <w:r w:rsidR="0036631D">
        <w:rPr>
          <w:sz w:val="28"/>
          <w:szCs w:val="28"/>
          <w:lang w:val="en-US"/>
        </w:rPr>
        <w:t>768,810</w:t>
      </w:r>
      <w:r w:rsidR="001C2345">
        <w:rPr>
          <w:sz w:val="28"/>
          <w:szCs w:val="28"/>
          <w:lang w:val="en-US"/>
        </w:rPr>
        <w:t xml:space="preserve"> with a </w:t>
      </w:r>
      <w:r w:rsidR="0036631D">
        <w:rPr>
          <w:sz w:val="28"/>
          <w:szCs w:val="28"/>
          <w:lang w:val="en-US"/>
        </w:rPr>
        <w:t>95</w:t>
      </w:r>
      <w:r w:rsidR="00CD127C">
        <w:rPr>
          <w:sz w:val="28"/>
          <w:szCs w:val="28"/>
          <w:lang w:val="en-US"/>
        </w:rPr>
        <w:t>%</w:t>
      </w:r>
      <w:r w:rsidR="001C2345">
        <w:rPr>
          <w:sz w:val="28"/>
          <w:szCs w:val="28"/>
          <w:lang w:val="en-US"/>
        </w:rPr>
        <w:t xml:space="preserve"> success rate this year.</w:t>
      </w:r>
    </w:p>
    <w:p w:rsidR="001C2345" w:rsidRDefault="001C2345" w:rsidP="001C2345">
      <w:pPr>
        <w:pStyle w:val="ListParagraph"/>
        <w:numPr>
          <w:ilvl w:val="0"/>
          <w:numId w:val="1"/>
        </w:numPr>
        <w:rPr>
          <w:sz w:val="28"/>
          <w:szCs w:val="28"/>
          <w:lang w:val="en-US"/>
        </w:rPr>
      </w:pPr>
      <w:r>
        <w:rPr>
          <w:sz w:val="28"/>
          <w:szCs w:val="28"/>
          <w:lang w:val="en-US"/>
        </w:rPr>
        <w:t xml:space="preserve">Dealt with </w:t>
      </w:r>
      <w:r w:rsidR="003652B9">
        <w:rPr>
          <w:sz w:val="28"/>
          <w:szCs w:val="28"/>
          <w:lang w:val="en-US"/>
        </w:rPr>
        <w:t>5447</w:t>
      </w:r>
      <w:r>
        <w:rPr>
          <w:sz w:val="28"/>
          <w:szCs w:val="28"/>
          <w:lang w:val="en-US"/>
        </w:rPr>
        <w:t xml:space="preserve"> contacts with </w:t>
      </w:r>
      <w:r w:rsidR="003652B9">
        <w:rPr>
          <w:sz w:val="28"/>
          <w:szCs w:val="28"/>
          <w:lang w:val="en-US"/>
        </w:rPr>
        <w:t>7755</w:t>
      </w:r>
      <w:r>
        <w:rPr>
          <w:sz w:val="28"/>
          <w:szCs w:val="28"/>
          <w:lang w:val="en-US"/>
        </w:rPr>
        <w:t xml:space="preserve"> issues. Giving advice and information on a range of subjects including benefits, equipment, Social Care, daily living, transport to name but a few.</w:t>
      </w:r>
    </w:p>
    <w:p w:rsidR="001C2345" w:rsidRDefault="001C2345" w:rsidP="001C2345">
      <w:pPr>
        <w:pStyle w:val="ListParagraph"/>
        <w:numPr>
          <w:ilvl w:val="0"/>
          <w:numId w:val="1"/>
        </w:numPr>
        <w:rPr>
          <w:sz w:val="28"/>
          <w:szCs w:val="28"/>
          <w:lang w:val="en-US"/>
        </w:rPr>
      </w:pPr>
      <w:r>
        <w:rPr>
          <w:sz w:val="28"/>
          <w:szCs w:val="28"/>
          <w:lang w:val="en-US"/>
        </w:rPr>
        <w:t>Attended a number of on-line events/networking opportunities to promote the needs of service users, provide advice and information, raise awareness of our service and build on our knowledge.</w:t>
      </w:r>
    </w:p>
    <w:p w:rsidR="000F694B" w:rsidRDefault="000F694B" w:rsidP="001C2345">
      <w:pPr>
        <w:pStyle w:val="ListParagraph"/>
        <w:numPr>
          <w:ilvl w:val="0"/>
          <w:numId w:val="1"/>
        </w:numPr>
        <w:rPr>
          <w:sz w:val="28"/>
          <w:szCs w:val="28"/>
          <w:lang w:val="en-US"/>
        </w:rPr>
      </w:pPr>
      <w:r>
        <w:rPr>
          <w:sz w:val="28"/>
          <w:szCs w:val="28"/>
          <w:lang w:val="en-US"/>
        </w:rPr>
        <w:t>Undertaken outreach sessions at Crofton Health Centre as part of the Live Well Wakefield Social Prescribing Hub.</w:t>
      </w:r>
    </w:p>
    <w:p w:rsidR="001C2345" w:rsidRDefault="0036631D" w:rsidP="001C2345">
      <w:pPr>
        <w:rPr>
          <w:sz w:val="28"/>
          <w:szCs w:val="28"/>
          <w:lang w:val="en-US"/>
        </w:rPr>
      </w:pPr>
      <w:r>
        <w:rPr>
          <w:sz w:val="28"/>
          <w:szCs w:val="28"/>
          <w:lang w:val="en-US"/>
        </w:rPr>
        <w:t>Our client’s well-being</w:t>
      </w:r>
      <w:r w:rsidR="001C2345">
        <w:rPr>
          <w:sz w:val="28"/>
          <w:szCs w:val="28"/>
          <w:lang w:val="en-US"/>
        </w:rPr>
        <w:t xml:space="preserve"> is of extreme importance to us. We </w:t>
      </w:r>
      <w:r w:rsidR="000F694B">
        <w:rPr>
          <w:sz w:val="28"/>
          <w:szCs w:val="28"/>
          <w:lang w:val="en-US"/>
        </w:rPr>
        <w:t>continue to keep</w:t>
      </w:r>
      <w:r w:rsidR="001C2345">
        <w:rPr>
          <w:sz w:val="28"/>
          <w:szCs w:val="28"/>
          <w:lang w:val="en-US"/>
        </w:rPr>
        <w:t xml:space="preserve"> things as simple as possible whilst having a unique, knowledgeable, caring approach to giving advice, information and support.</w:t>
      </w:r>
    </w:p>
    <w:p w:rsidR="001C2345" w:rsidRDefault="001C2345" w:rsidP="001C2345">
      <w:pPr>
        <w:rPr>
          <w:sz w:val="28"/>
          <w:szCs w:val="28"/>
          <w:lang w:val="en-US"/>
        </w:rPr>
      </w:pPr>
      <w:r>
        <w:rPr>
          <w:sz w:val="28"/>
          <w:szCs w:val="28"/>
          <w:lang w:val="en-US"/>
        </w:rPr>
        <w:t>We have had excellent feedback from people we have helped as indicated in their comments to us when we asked them how DIAL made them feel and what difference our help had made to their health, happiness and wellbeing.</w:t>
      </w:r>
    </w:p>
    <w:p w:rsidR="0036631D" w:rsidRDefault="001C2345" w:rsidP="001C2345">
      <w:pPr>
        <w:rPr>
          <w:sz w:val="28"/>
          <w:szCs w:val="28"/>
          <w:lang w:val="en-US"/>
        </w:rPr>
      </w:pPr>
      <w:r>
        <w:rPr>
          <w:sz w:val="28"/>
          <w:szCs w:val="28"/>
          <w:lang w:val="en-US"/>
        </w:rPr>
        <w:t>“</w:t>
      </w:r>
      <w:r w:rsidR="0036631D">
        <w:rPr>
          <w:sz w:val="28"/>
          <w:szCs w:val="28"/>
          <w:lang w:val="en-US"/>
        </w:rPr>
        <w:t>Feel more relaxed. Less stressed. Stress head made easier”.</w:t>
      </w:r>
    </w:p>
    <w:p w:rsidR="0036631D" w:rsidRDefault="0036631D" w:rsidP="001C2345">
      <w:pPr>
        <w:rPr>
          <w:sz w:val="28"/>
          <w:szCs w:val="28"/>
          <w:lang w:val="en-US"/>
        </w:rPr>
      </w:pPr>
      <w:r>
        <w:rPr>
          <w:sz w:val="28"/>
          <w:szCs w:val="28"/>
          <w:lang w:val="en-US"/>
        </w:rPr>
        <w:t>“More relaxed and at ease</w:t>
      </w:r>
      <w:proofErr w:type="gramStart"/>
      <w:r>
        <w:rPr>
          <w:sz w:val="28"/>
          <w:szCs w:val="28"/>
          <w:lang w:val="en-US"/>
        </w:rPr>
        <w:t xml:space="preserve">. </w:t>
      </w:r>
      <w:proofErr w:type="gramEnd"/>
      <w:r>
        <w:rPr>
          <w:sz w:val="28"/>
          <w:szCs w:val="28"/>
          <w:lang w:val="en-US"/>
        </w:rPr>
        <w:t>I</w:t>
      </w:r>
      <w:r w:rsidR="002F510B">
        <w:rPr>
          <w:sz w:val="28"/>
          <w:szCs w:val="28"/>
          <w:lang w:val="en-US"/>
        </w:rPr>
        <w:t xml:space="preserve"> </w:t>
      </w:r>
      <w:r>
        <w:rPr>
          <w:sz w:val="28"/>
          <w:szCs w:val="28"/>
          <w:lang w:val="en-US"/>
        </w:rPr>
        <w:t>knew my problem was in good hands”.</w:t>
      </w:r>
    </w:p>
    <w:p w:rsidR="002F510B" w:rsidRDefault="002F510B" w:rsidP="001C2345">
      <w:pPr>
        <w:rPr>
          <w:sz w:val="28"/>
          <w:szCs w:val="28"/>
          <w:lang w:val="en-US"/>
        </w:rPr>
      </w:pPr>
      <w:r>
        <w:rPr>
          <w:sz w:val="28"/>
          <w:szCs w:val="28"/>
          <w:lang w:val="en-US"/>
        </w:rPr>
        <w:lastRenderedPageBreak/>
        <w:t>“Feel calmer and more confident</w:t>
      </w:r>
      <w:proofErr w:type="gramStart"/>
      <w:r>
        <w:rPr>
          <w:sz w:val="28"/>
          <w:szCs w:val="28"/>
          <w:lang w:val="en-US"/>
        </w:rPr>
        <w:t xml:space="preserve">. </w:t>
      </w:r>
      <w:proofErr w:type="gramEnd"/>
      <w:r>
        <w:rPr>
          <w:sz w:val="28"/>
          <w:szCs w:val="28"/>
          <w:lang w:val="en-US"/>
        </w:rPr>
        <w:t>Stress relieved, not panicking about doing it wrong”.</w:t>
      </w:r>
    </w:p>
    <w:p w:rsidR="002F510B" w:rsidRDefault="002F510B" w:rsidP="001C2345">
      <w:pPr>
        <w:rPr>
          <w:sz w:val="28"/>
          <w:szCs w:val="28"/>
          <w:lang w:val="en-US"/>
        </w:rPr>
      </w:pPr>
      <w:r>
        <w:rPr>
          <w:sz w:val="28"/>
          <w:szCs w:val="28"/>
          <w:lang w:val="en-US"/>
        </w:rPr>
        <w:t>“Felt comfortable and able to talk. Got me out of a minefield as I am not good with forms”.</w:t>
      </w:r>
    </w:p>
    <w:p w:rsidR="002F510B" w:rsidRDefault="002F510B" w:rsidP="001C2345">
      <w:pPr>
        <w:rPr>
          <w:sz w:val="28"/>
          <w:szCs w:val="28"/>
          <w:lang w:val="en-US"/>
        </w:rPr>
      </w:pPr>
      <w:r>
        <w:rPr>
          <w:sz w:val="28"/>
          <w:szCs w:val="28"/>
          <w:lang w:val="en-US"/>
        </w:rPr>
        <w:t>“Felt comfortable and reassured</w:t>
      </w:r>
      <w:proofErr w:type="gramStart"/>
      <w:r>
        <w:rPr>
          <w:sz w:val="28"/>
          <w:szCs w:val="28"/>
          <w:lang w:val="en-US"/>
        </w:rPr>
        <w:t xml:space="preserve">. </w:t>
      </w:r>
      <w:proofErr w:type="gramEnd"/>
      <w:r>
        <w:rPr>
          <w:sz w:val="28"/>
          <w:szCs w:val="28"/>
          <w:lang w:val="en-US"/>
        </w:rPr>
        <w:t>The extra income has been a great help to get my mobility scooter and wheelchair so I can now go out again”.</w:t>
      </w:r>
    </w:p>
    <w:p w:rsidR="002F510B" w:rsidRDefault="002F510B" w:rsidP="001C2345">
      <w:pPr>
        <w:rPr>
          <w:sz w:val="28"/>
          <w:szCs w:val="28"/>
          <w:lang w:val="en-US"/>
        </w:rPr>
      </w:pPr>
      <w:r>
        <w:rPr>
          <w:sz w:val="28"/>
          <w:szCs w:val="28"/>
          <w:lang w:val="en-US"/>
        </w:rPr>
        <w:t>“Felt fantastic. More at ease and comfortable, very happy person”.</w:t>
      </w:r>
    </w:p>
    <w:p w:rsidR="002F510B" w:rsidRDefault="002F510B" w:rsidP="001C2345">
      <w:pPr>
        <w:rPr>
          <w:sz w:val="28"/>
          <w:szCs w:val="28"/>
          <w:lang w:val="en-US"/>
        </w:rPr>
      </w:pPr>
      <w:r>
        <w:rPr>
          <w:sz w:val="28"/>
          <w:szCs w:val="28"/>
          <w:lang w:val="en-US"/>
        </w:rPr>
        <w:t>“Felt comfortable. It has made a big difference. I don’t have to work as many hours as I used to”.</w:t>
      </w:r>
    </w:p>
    <w:p w:rsidR="002F510B" w:rsidRDefault="002F510B" w:rsidP="001C2345">
      <w:pPr>
        <w:rPr>
          <w:sz w:val="28"/>
          <w:szCs w:val="28"/>
          <w:lang w:val="en-US"/>
        </w:rPr>
      </w:pPr>
      <w:r>
        <w:rPr>
          <w:sz w:val="28"/>
          <w:szCs w:val="28"/>
          <w:lang w:val="en-US"/>
        </w:rPr>
        <w:t>“Took weight off</w:t>
      </w:r>
      <w:proofErr w:type="gramStart"/>
      <w:r>
        <w:rPr>
          <w:sz w:val="28"/>
          <w:szCs w:val="28"/>
          <w:lang w:val="en-US"/>
        </w:rPr>
        <w:t xml:space="preserve">. </w:t>
      </w:r>
      <w:proofErr w:type="gramEnd"/>
      <w:r>
        <w:rPr>
          <w:sz w:val="28"/>
          <w:szCs w:val="28"/>
          <w:lang w:val="en-US"/>
        </w:rPr>
        <w:t>Amazing, massive help and support</w:t>
      </w:r>
      <w:proofErr w:type="gramStart"/>
      <w:r>
        <w:rPr>
          <w:sz w:val="28"/>
          <w:szCs w:val="28"/>
          <w:lang w:val="en-US"/>
        </w:rPr>
        <w:t xml:space="preserve">. </w:t>
      </w:r>
      <w:proofErr w:type="gramEnd"/>
      <w:r>
        <w:rPr>
          <w:sz w:val="28"/>
          <w:szCs w:val="28"/>
          <w:lang w:val="en-US"/>
        </w:rPr>
        <w:t>Massive relief</w:t>
      </w:r>
      <w:proofErr w:type="gramStart"/>
      <w:r>
        <w:rPr>
          <w:sz w:val="28"/>
          <w:szCs w:val="28"/>
          <w:lang w:val="en-US"/>
        </w:rPr>
        <w:t xml:space="preserve">. </w:t>
      </w:r>
      <w:proofErr w:type="gramEnd"/>
      <w:r>
        <w:rPr>
          <w:sz w:val="28"/>
          <w:szCs w:val="28"/>
          <w:lang w:val="en-US"/>
        </w:rPr>
        <w:t>Gave independence and dignity</w:t>
      </w:r>
      <w:proofErr w:type="gramStart"/>
      <w:r>
        <w:rPr>
          <w:sz w:val="28"/>
          <w:szCs w:val="28"/>
          <w:lang w:val="en-US"/>
        </w:rPr>
        <w:t xml:space="preserve">. </w:t>
      </w:r>
      <w:proofErr w:type="gramEnd"/>
      <w:r>
        <w:rPr>
          <w:sz w:val="28"/>
          <w:szCs w:val="28"/>
          <w:lang w:val="en-US"/>
        </w:rPr>
        <w:t>Took pressure off</w:t>
      </w:r>
      <w:proofErr w:type="gramStart"/>
      <w:r>
        <w:rPr>
          <w:sz w:val="28"/>
          <w:szCs w:val="28"/>
          <w:lang w:val="en-US"/>
        </w:rPr>
        <w:t xml:space="preserve">. </w:t>
      </w:r>
      <w:proofErr w:type="gramEnd"/>
      <w:r>
        <w:rPr>
          <w:sz w:val="28"/>
          <w:szCs w:val="28"/>
          <w:lang w:val="en-US"/>
        </w:rPr>
        <w:t>Helped with terrible stress</w:t>
      </w:r>
      <w:proofErr w:type="gramStart"/>
      <w:r>
        <w:rPr>
          <w:sz w:val="28"/>
          <w:szCs w:val="28"/>
          <w:lang w:val="en-US"/>
        </w:rPr>
        <w:t xml:space="preserve">. </w:t>
      </w:r>
      <w:proofErr w:type="gramEnd"/>
      <w:r>
        <w:rPr>
          <w:sz w:val="28"/>
          <w:szCs w:val="28"/>
          <w:lang w:val="en-US"/>
        </w:rPr>
        <w:t>Massive help to all the family.”.</w:t>
      </w:r>
    </w:p>
    <w:p w:rsidR="002F510B" w:rsidRDefault="002F510B" w:rsidP="001C2345">
      <w:pPr>
        <w:rPr>
          <w:sz w:val="28"/>
          <w:szCs w:val="28"/>
          <w:lang w:val="en-US"/>
        </w:rPr>
      </w:pPr>
      <w:r>
        <w:rPr>
          <w:sz w:val="28"/>
          <w:szCs w:val="28"/>
          <w:lang w:val="en-US"/>
        </w:rPr>
        <w:t>“Was apprehensive due to mental health issues but given time to relax and get through. Felt more together afterwards”.</w:t>
      </w:r>
    </w:p>
    <w:p w:rsidR="002F510B" w:rsidRDefault="002F510B" w:rsidP="001C2345">
      <w:pPr>
        <w:rPr>
          <w:sz w:val="28"/>
          <w:szCs w:val="28"/>
          <w:lang w:val="en-US"/>
        </w:rPr>
      </w:pPr>
      <w:r>
        <w:rPr>
          <w:sz w:val="28"/>
          <w:szCs w:val="28"/>
          <w:lang w:val="en-US"/>
        </w:rPr>
        <w:t xml:space="preserve">“Felt </w:t>
      </w:r>
      <w:proofErr w:type="gramStart"/>
      <w:r>
        <w:rPr>
          <w:sz w:val="28"/>
          <w:szCs w:val="28"/>
          <w:lang w:val="en-US"/>
        </w:rPr>
        <w:t>more relaxed and calm</w:t>
      </w:r>
      <w:proofErr w:type="gramEnd"/>
      <w:r>
        <w:rPr>
          <w:sz w:val="28"/>
          <w:szCs w:val="28"/>
          <w:lang w:val="en-US"/>
        </w:rPr>
        <w:t>. Felt someone understood my problems and was very patient”.</w:t>
      </w:r>
    </w:p>
    <w:p w:rsidR="002F510B" w:rsidRDefault="002F510B" w:rsidP="001C2345">
      <w:pPr>
        <w:rPr>
          <w:sz w:val="28"/>
          <w:szCs w:val="28"/>
          <w:lang w:val="en-US"/>
        </w:rPr>
      </w:pPr>
      <w:r>
        <w:rPr>
          <w:sz w:val="28"/>
          <w:szCs w:val="28"/>
          <w:lang w:val="en-US"/>
        </w:rPr>
        <w:t>“Brilliant and felt able to open up about my real problems. Loads better now the weight is off my shoulders”.</w:t>
      </w:r>
    </w:p>
    <w:p w:rsidR="000F694B" w:rsidRDefault="000F694B" w:rsidP="001C2345">
      <w:pPr>
        <w:rPr>
          <w:sz w:val="28"/>
          <w:szCs w:val="28"/>
          <w:lang w:val="en-US"/>
        </w:rPr>
      </w:pPr>
      <w:r>
        <w:rPr>
          <w:sz w:val="28"/>
          <w:szCs w:val="28"/>
          <w:lang w:val="en-US"/>
        </w:rPr>
        <w:t>“Felt very comfortable and relaxed. Didn’t feel as if I was begging. Made a lot of difference to peace of mind.”.</w:t>
      </w:r>
    </w:p>
    <w:p w:rsidR="001C2345" w:rsidRDefault="001C2345" w:rsidP="001C2345">
      <w:pPr>
        <w:rPr>
          <w:sz w:val="28"/>
          <w:szCs w:val="28"/>
          <w:lang w:val="en-US"/>
        </w:rPr>
      </w:pPr>
      <w:r>
        <w:rPr>
          <w:sz w:val="28"/>
          <w:szCs w:val="28"/>
          <w:lang w:val="en-US"/>
        </w:rPr>
        <w:t xml:space="preserve">DIAL continues to attend a number of events/networking opportunities including the Safer Communities Fund Safer together partnership.   </w:t>
      </w:r>
    </w:p>
    <w:p w:rsidR="001C2345" w:rsidRDefault="001C2345" w:rsidP="001C2345">
      <w:pPr>
        <w:rPr>
          <w:sz w:val="28"/>
          <w:szCs w:val="28"/>
          <w:lang w:val="en-US"/>
        </w:rPr>
      </w:pPr>
      <w:r>
        <w:rPr>
          <w:sz w:val="28"/>
          <w:szCs w:val="28"/>
          <w:lang w:val="en-US"/>
        </w:rPr>
        <w:t>DIAL has been grateful for the continued support of WMDC and Wakefield CCG this year.</w:t>
      </w:r>
    </w:p>
    <w:p w:rsidR="001C2345" w:rsidRDefault="001C2345" w:rsidP="001C2345">
      <w:pPr>
        <w:rPr>
          <w:b/>
          <w:bCs/>
          <w:sz w:val="28"/>
          <w:szCs w:val="28"/>
          <w:lang w:val="en-US"/>
        </w:rPr>
      </w:pPr>
      <w:r>
        <w:rPr>
          <w:b/>
          <w:bCs/>
          <w:sz w:val="28"/>
          <w:szCs w:val="28"/>
          <w:lang w:val="en-US"/>
        </w:rPr>
        <w:t>Future Development:</w:t>
      </w:r>
    </w:p>
    <w:p w:rsidR="001C2345" w:rsidRPr="00005119" w:rsidRDefault="001C2345" w:rsidP="001C2345">
      <w:pPr>
        <w:rPr>
          <w:sz w:val="28"/>
          <w:szCs w:val="28"/>
          <w:lang w:val="en-US"/>
        </w:rPr>
      </w:pPr>
      <w:r w:rsidRPr="00005119">
        <w:rPr>
          <w:sz w:val="28"/>
          <w:szCs w:val="28"/>
          <w:lang w:val="en-US"/>
        </w:rPr>
        <w:t xml:space="preserve">DIAL aims </w:t>
      </w:r>
      <w:proofErr w:type="gramStart"/>
      <w:r w:rsidRPr="00005119">
        <w:rPr>
          <w:sz w:val="28"/>
          <w:szCs w:val="28"/>
          <w:lang w:val="en-US"/>
        </w:rPr>
        <w:t>to:-</w:t>
      </w:r>
      <w:proofErr w:type="gramEnd"/>
    </w:p>
    <w:p w:rsidR="001C2345" w:rsidRPr="00005119" w:rsidRDefault="001C2345" w:rsidP="001C2345">
      <w:pPr>
        <w:pStyle w:val="ListParagraph"/>
        <w:numPr>
          <w:ilvl w:val="0"/>
          <w:numId w:val="2"/>
        </w:numPr>
        <w:rPr>
          <w:sz w:val="28"/>
          <w:szCs w:val="28"/>
          <w:lang w:val="en-US"/>
        </w:rPr>
      </w:pPr>
      <w:r w:rsidRPr="00005119">
        <w:rPr>
          <w:sz w:val="28"/>
          <w:szCs w:val="28"/>
          <w:lang w:val="en-US"/>
        </w:rPr>
        <w:t>Main</w:t>
      </w:r>
      <w:r w:rsidR="004862DD">
        <w:rPr>
          <w:sz w:val="28"/>
          <w:szCs w:val="28"/>
          <w:lang w:val="en-US"/>
        </w:rPr>
        <w:t>tain</w:t>
      </w:r>
      <w:r w:rsidRPr="00005119">
        <w:rPr>
          <w:sz w:val="28"/>
          <w:szCs w:val="28"/>
          <w:lang w:val="en-US"/>
        </w:rPr>
        <w:t xml:space="preserve"> core services including giving practical support to clients where possible.</w:t>
      </w:r>
    </w:p>
    <w:p w:rsidR="001C2345" w:rsidRPr="00005119" w:rsidRDefault="001C2345" w:rsidP="001C2345">
      <w:pPr>
        <w:pStyle w:val="ListParagraph"/>
        <w:numPr>
          <w:ilvl w:val="0"/>
          <w:numId w:val="2"/>
        </w:numPr>
        <w:rPr>
          <w:sz w:val="28"/>
          <w:szCs w:val="28"/>
          <w:lang w:val="en-US"/>
        </w:rPr>
      </w:pPr>
      <w:r w:rsidRPr="00005119">
        <w:rPr>
          <w:sz w:val="28"/>
          <w:szCs w:val="28"/>
          <w:lang w:val="en-US"/>
        </w:rPr>
        <w:t>Continue to provide one to one support to people challenging adverse benefit decisions.</w:t>
      </w:r>
    </w:p>
    <w:p w:rsidR="00293F7B" w:rsidRPr="0036631D" w:rsidRDefault="001C2345" w:rsidP="00323485">
      <w:pPr>
        <w:pStyle w:val="ListParagraph"/>
        <w:numPr>
          <w:ilvl w:val="0"/>
          <w:numId w:val="2"/>
        </w:numPr>
        <w:rPr>
          <w:sz w:val="28"/>
          <w:szCs w:val="28"/>
        </w:rPr>
      </w:pPr>
      <w:r w:rsidRPr="00005119">
        <w:rPr>
          <w:sz w:val="28"/>
          <w:szCs w:val="28"/>
          <w:lang w:val="en-US"/>
        </w:rPr>
        <w:t>Continue to increase the awareness of DIAL.</w:t>
      </w:r>
    </w:p>
    <w:p w:rsidR="0036631D" w:rsidRPr="00005119" w:rsidRDefault="0036631D" w:rsidP="00323485">
      <w:pPr>
        <w:pStyle w:val="ListParagraph"/>
        <w:numPr>
          <w:ilvl w:val="0"/>
          <w:numId w:val="2"/>
        </w:numPr>
        <w:rPr>
          <w:sz w:val="28"/>
          <w:szCs w:val="28"/>
        </w:rPr>
      </w:pPr>
      <w:r>
        <w:rPr>
          <w:sz w:val="28"/>
          <w:szCs w:val="28"/>
        </w:rPr>
        <w:t>Recruit</w:t>
      </w:r>
      <w:r w:rsidR="000F694B">
        <w:rPr>
          <w:sz w:val="28"/>
          <w:szCs w:val="28"/>
        </w:rPr>
        <w:t xml:space="preserve"> further</w:t>
      </w:r>
      <w:r>
        <w:rPr>
          <w:sz w:val="28"/>
          <w:szCs w:val="28"/>
        </w:rPr>
        <w:t xml:space="preserve"> volunteers to our team.</w:t>
      </w:r>
      <w:bookmarkStart w:id="0" w:name="_GoBack"/>
      <w:bookmarkEnd w:id="0"/>
    </w:p>
    <w:sectPr w:rsidR="0036631D" w:rsidRPr="00005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6FB6"/>
    <w:multiLevelType w:val="hybridMultilevel"/>
    <w:tmpl w:val="B448E3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4530B74"/>
    <w:multiLevelType w:val="hybridMultilevel"/>
    <w:tmpl w:val="07BE3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45"/>
    <w:rsid w:val="00005119"/>
    <w:rsid w:val="000F694B"/>
    <w:rsid w:val="001C2345"/>
    <w:rsid w:val="00293F7B"/>
    <w:rsid w:val="002F510B"/>
    <w:rsid w:val="003652B9"/>
    <w:rsid w:val="0036631D"/>
    <w:rsid w:val="004862DD"/>
    <w:rsid w:val="00CD127C"/>
    <w:rsid w:val="00E9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7865"/>
  <w15:chartTrackingRefBased/>
  <w15:docId w15:val="{DAE634A6-6C8D-4A91-A41E-9CB3FF22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34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Land</dc:creator>
  <cp:keywords/>
  <dc:description/>
  <cp:lastModifiedBy>Bev Land</cp:lastModifiedBy>
  <cp:revision>6</cp:revision>
  <dcterms:created xsi:type="dcterms:W3CDTF">2023-04-06T10:58:00Z</dcterms:created>
  <dcterms:modified xsi:type="dcterms:W3CDTF">2023-04-06T13:19:00Z</dcterms:modified>
</cp:coreProperties>
</file>